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C52B17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C52B1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52B17">
        <w:rPr>
          <w:rFonts w:ascii="Tahoma" w:hAnsi="Tahoma" w:cs="Tahoma"/>
          <w:b/>
          <w:smallCaps/>
          <w:sz w:val="36"/>
        </w:rPr>
        <w:t>karta przedmiotu</w:t>
      </w:r>
    </w:p>
    <w:p w:rsidR="0001795B" w:rsidRPr="00C52B17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C52B1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C52B1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C52B17" w:rsidTr="004846A3">
        <w:tc>
          <w:tcPr>
            <w:tcW w:w="2410" w:type="dxa"/>
            <w:vAlign w:val="center"/>
          </w:tcPr>
          <w:p w:rsidR="00DB0142" w:rsidRPr="00C52B17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C52B17" w:rsidRDefault="0017773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Gramatyka opisowa</w:t>
            </w:r>
            <w:r w:rsidR="006F42A5" w:rsidRPr="00C52B17">
              <w:rPr>
                <w:rFonts w:ascii="Tahoma" w:hAnsi="Tahoma" w:cs="Tahoma"/>
                <w:b w:val="0"/>
                <w:color w:val="auto"/>
              </w:rPr>
              <w:t xml:space="preserve"> języka angielskiego</w:t>
            </w:r>
          </w:p>
        </w:tc>
      </w:tr>
      <w:tr w:rsidR="007461A1" w:rsidRPr="00C52B17" w:rsidTr="004846A3">
        <w:tc>
          <w:tcPr>
            <w:tcW w:w="2410" w:type="dxa"/>
            <w:vAlign w:val="center"/>
          </w:tcPr>
          <w:p w:rsidR="007461A1" w:rsidRPr="00C52B17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C52B17" w:rsidRDefault="00A93354" w:rsidP="00764F0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85422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  <w:r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202139">
              <w:rPr>
                <w:rFonts w:ascii="Tahoma" w:hAnsi="Tahoma" w:cs="Tahoma"/>
                <w:b w:val="0"/>
                <w:color w:val="auto"/>
                <w:szCs w:val="20"/>
              </w:rPr>
              <w:t>1</w:t>
            </w:r>
            <w:r>
              <w:rPr>
                <w:rFonts w:ascii="Tahoma" w:hAnsi="Tahoma" w:cs="Tahoma"/>
                <w:b w:val="0"/>
                <w:color w:val="auto"/>
                <w:szCs w:val="20"/>
              </w:rPr>
              <w:t>/202</w:t>
            </w:r>
            <w:r w:rsidR="00202139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bookmarkStart w:id="0" w:name="_GoBack"/>
            <w:bookmarkEnd w:id="0"/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A6D59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A6D59">
            <w:pPr>
              <w:pStyle w:val="Odpowiedzi"/>
              <w:snapToGrid w:val="0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513482" w:rsidRPr="00C52B17" w:rsidTr="004846A3">
        <w:tc>
          <w:tcPr>
            <w:tcW w:w="2410" w:type="dxa"/>
            <w:vAlign w:val="center"/>
          </w:tcPr>
          <w:p w:rsidR="00513482" w:rsidRPr="00C52B17" w:rsidRDefault="0051348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B17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C52B17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C52B1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C52B17">
        <w:rPr>
          <w:rFonts w:ascii="Tahoma" w:hAnsi="Tahoma" w:cs="Tahoma"/>
          <w:szCs w:val="24"/>
        </w:rPr>
        <w:t xml:space="preserve">Wymagania wstępne </w:t>
      </w:r>
      <w:r w:rsidR="00F00795" w:rsidRPr="00C52B1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C52B17" w:rsidTr="00A45247">
        <w:tc>
          <w:tcPr>
            <w:tcW w:w="9778" w:type="dxa"/>
          </w:tcPr>
          <w:p w:rsidR="004846A3" w:rsidRPr="00C52B17" w:rsidRDefault="00282BDB" w:rsidP="00A4524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52B1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Wstęp do językoznawstwa</w:t>
            </w:r>
          </w:p>
        </w:tc>
      </w:tr>
    </w:tbl>
    <w:p w:rsidR="0001795B" w:rsidRPr="00C52B1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52B17" w:rsidRDefault="00513482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52B17">
        <w:rPr>
          <w:rFonts w:ascii="Tahoma" w:hAnsi="Tahoma" w:cs="Tahoma"/>
        </w:rPr>
        <w:t xml:space="preserve">Efekty uczenia się </w:t>
      </w:r>
      <w:r w:rsidR="008938C7" w:rsidRPr="00C52B17">
        <w:rPr>
          <w:rFonts w:ascii="Tahoma" w:hAnsi="Tahoma" w:cs="Tahoma"/>
        </w:rPr>
        <w:t xml:space="preserve">i sposób </w:t>
      </w:r>
      <w:r w:rsidR="00B60B0B" w:rsidRPr="00C52B17">
        <w:rPr>
          <w:rFonts w:ascii="Tahoma" w:hAnsi="Tahoma" w:cs="Tahoma"/>
        </w:rPr>
        <w:t>realizacji</w:t>
      </w:r>
      <w:r w:rsidR="008938C7" w:rsidRPr="00C52B17">
        <w:rPr>
          <w:rFonts w:ascii="Tahoma" w:hAnsi="Tahoma" w:cs="Tahoma"/>
        </w:rPr>
        <w:t xml:space="preserve"> zajęć</w:t>
      </w:r>
    </w:p>
    <w:p w:rsidR="008938C7" w:rsidRPr="00C52B1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>Cel</w:t>
      </w:r>
      <w:r w:rsidR="00EE1335" w:rsidRPr="00C52B17">
        <w:rPr>
          <w:rFonts w:ascii="Tahoma" w:hAnsi="Tahoma" w:cs="Tahoma"/>
        </w:rPr>
        <w:t>e</w:t>
      </w:r>
      <w:r w:rsidRPr="00C52B1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C52B17" w:rsidTr="00A45247">
        <w:tc>
          <w:tcPr>
            <w:tcW w:w="675" w:type="dxa"/>
            <w:vAlign w:val="center"/>
          </w:tcPr>
          <w:p w:rsidR="008046AE" w:rsidRPr="00C52B17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52B1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C52B17" w:rsidRDefault="00177738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Studenci w trakcie zajęć powinni posiąść wiedzę na temat składni i morfologii języka angielskiego niezbędną w pracy nauczyciela języka angielskiego lub tłumacza oraz umożliwiającą dalsze studia językoznawcze</w:t>
            </w:r>
            <w:r w:rsidR="008E328A" w:rsidRPr="00C52B17">
              <w:rPr>
                <w:rFonts w:ascii="Tahoma" w:hAnsi="Tahoma" w:cs="Tahoma"/>
                <w:b w:val="0"/>
                <w:sz w:val="20"/>
              </w:rPr>
              <w:t>,</w:t>
            </w:r>
            <w:r w:rsidRPr="00C52B17">
              <w:rPr>
                <w:rFonts w:ascii="Tahoma" w:hAnsi="Tahoma" w:cs="Tahoma"/>
                <w:b w:val="0"/>
                <w:sz w:val="20"/>
              </w:rPr>
              <w:t xml:space="preserve"> w tym analizę kontrastywną, polsko-angielską.</w:t>
            </w:r>
          </w:p>
        </w:tc>
      </w:tr>
    </w:tbl>
    <w:p w:rsidR="008046AE" w:rsidRPr="00C52B1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52B17" w:rsidRDefault="0051348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513482" w:rsidRPr="00C52B17" w:rsidTr="00F82088">
        <w:trPr>
          <w:cantSplit/>
          <w:trHeight w:val="114"/>
        </w:trPr>
        <w:tc>
          <w:tcPr>
            <w:tcW w:w="851" w:type="dxa"/>
            <w:vAlign w:val="center"/>
          </w:tcPr>
          <w:p w:rsidR="00513482" w:rsidRPr="00C52B17" w:rsidRDefault="00513482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A6D59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513482" w:rsidRPr="00C52B17" w:rsidRDefault="00513482" w:rsidP="009A6D59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513482" w:rsidRPr="00C52B17" w:rsidTr="00F82088">
        <w:trPr>
          <w:trHeight w:val="227"/>
        </w:trPr>
        <w:tc>
          <w:tcPr>
            <w:tcW w:w="9850" w:type="dxa"/>
            <w:gridSpan w:val="3"/>
            <w:vAlign w:val="center"/>
          </w:tcPr>
          <w:p w:rsidR="00513482" w:rsidRPr="00C52B17" w:rsidRDefault="00513482" w:rsidP="0063007E">
            <w:pPr>
              <w:pStyle w:val="centralniewrubryce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 xml:space="preserve">Po zaliczeniu przedmiotu student w zakresie </w:t>
            </w:r>
            <w:r w:rsidRPr="00C52B17">
              <w:rPr>
                <w:rFonts w:ascii="Tahoma" w:hAnsi="Tahoma" w:cs="Tahoma"/>
                <w:b/>
                <w:smallCaps/>
              </w:rPr>
              <w:t>wiedzy</w:t>
            </w:r>
            <w:r w:rsidRPr="00C52B17">
              <w:rPr>
                <w:rFonts w:ascii="Tahoma" w:hAnsi="Tahoma" w:cs="Tahoma"/>
              </w:rPr>
              <w:t xml:space="preserve"> potrafi</w:t>
            </w:r>
          </w:p>
        </w:tc>
      </w:tr>
      <w:tr w:rsidR="00513482" w:rsidRPr="00C52B17" w:rsidTr="00F82088">
        <w:trPr>
          <w:trHeight w:val="227"/>
        </w:trPr>
        <w:tc>
          <w:tcPr>
            <w:tcW w:w="851" w:type="dxa"/>
            <w:vAlign w:val="center"/>
          </w:tcPr>
          <w:p w:rsidR="00513482" w:rsidRPr="00C52B17" w:rsidRDefault="00513482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P_W01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6546E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nazwać elementarne pojęcia/terminy z zakresu gramatyki.</w:t>
            </w:r>
          </w:p>
        </w:tc>
        <w:tc>
          <w:tcPr>
            <w:tcW w:w="1628" w:type="dxa"/>
            <w:vAlign w:val="center"/>
          </w:tcPr>
          <w:p w:rsidR="00513482" w:rsidRPr="00C52B17" w:rsidRDefault="0051348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K_W01</w:t>
            </w:r>
          </w:p>
        </w:tc>
      </w:tr>
      <w:tr w:rsidR="00513482" w:rsidRPr="00C52B17" w:rsidTr="00F82088">
        <w:trPr>
          <w:trHeight w:val="227"/>
        </w:trPr>
        <w:tc>
          <w:tcPr>
            <w:tcW w:w="9850" w:type="dxa"/>
            <w:gridSpan w:val="3"/>
            <w:vAlign w:val="center"/>
          </w:tcPr>
          <w:p w:rsidR="00513482" w:rsidRPr="00C52B17" w:rsidRDefault="00513482" w:rsidP="0063007E">
            <w:pPr>
              <w:pStyle w:val="centralniewrubryce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 xml:space="preserve">Po zaliczeniu przedmiotu student w zakresie </w:t>
            </w:r>
            <w:r w:rsidRPr="00C52B17">
              <w:rPr>
                <w:rFonts w:ascii="Tahoma" w:hAnsi="Tahoma" w:cs="Tahoma"/>
                <w:b/>
                <w:smallCaps/>
              </w:rPr>
              <w:t>umiejętności</w:t>
            </w:r>
            <w:r w:rsidRPr="00C52B17">
              <w:rPr>
                <w:rFonts w:ascii="Tahoma" w:hAnsi="Tahoma" w:cs="Tahoma"/>
              </w:rPr>
              <w:t xml:space="preserve"> potrafi</w:t>
            </w:r>
          </w:p>
        </w:tc>
      </w:tr>
      <w:tr w:rsidR="00513482" w:rsidRPr="00C52B17" w:rsidTr="00F82088">
        <w:trPr>
          <w:trHeight w:val="227"/>
        </w:trPr>
        <w:tc>
          <w:tcPr>
            <w:tcW w:w="851" w:type="dxa"/>
            <w:vAlign w:val="center"/>
          </w:tcPr>
          <w:p w:rsidR="00513482" w:rsidRPr="00C52B17" w:rsidRDefault="00513482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903B8F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zastosować gramatycznie poprawne formy.</w:t>
            </w:r>
          </w:p>
        </w:tc>
        <w:tc>
          <w:tcPr>
            <w:tcW w:w="1628" w:type="dxa"/>
            <w:vAlign w:val="center"/>
          </w:tcPr>
          <w:p w:rsidR="00513482" w:rsidRPr="00C52B17" w:rsidRDefault="00513482" w:rsidP="00C57E10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K_U03</w:t>
            </w:r>
          </w:p>
        </w:tc>
      </w:tr>
      <w:tr w:rsidR="00513482" w:rsidRPr="00C52B17" w:rsidTr="00F82088">
        <w:trPr>
          <w:trHeight w:val="227"/>
        </w:trPr>
        <w:tc>
          <w:tcPr>
            <w:tcW w:w="851" w:type="dxa"/>
            <w:vAlign w:val="center"/>
          </w:tcPr>
          <w:p w:rsidR="00513482" w:rsidRPr="00C52B17" w:rsidRDefault="00513482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P_U02</w:t>
            </w:r>
          </w:p>
        </w:tc>
        <w:tc>
          <w:tcPr>
            <w:tcW w:w="7371" w:type="dxa"/>
            <w:vAlign w:val="center"/>
          </w:tcPr>
          <w:p w:rsidR="00513482" w:rsidRPr="00C52B17" w:rsidRDefault="00513482" w:rsidP="0080044A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rozpoznać współzależności w zdaniu.</w:t>
            </w:r>
          </w:p>
        </w:tc>
        <w:tc>
          <w:tcPr>
            <w:tcW w:w="1628" w:type="dxa"/>
            <w:vAlign w:val="center"/>
          </w:tcPr>
          <w:p w:rsidR="00513482" w:rsidRPr="00C52B17" w:rsidRDefault="00513482" w:rsidP="00C57E10">
            <w:pPr>
              <w:pStyle w:val="wrubryce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K_U03</w:t>
            </w:r>
          </w:p>
        </w:tc>
      </w:tr>
    </w:tbl>
    <w:p w:rsidR="0080044A" w:rsidRPr="00C52B17" w:rsidRDefault="0080044A" w:rsidP="0080044A">
      <w:pPr>
        <w:pStyle w:val="Podpunkty"/>
        <w:ind w:left="0"/>
        <w:rPr>
          <w:rFonts w:ascii="Tahoma" w:hAnsi="Tahoma" w:cs="Tahoma"/>
        </w:rPr>
      </w:pPr>
    </w:p>
    <w:p w:rsidR="0035344F" w:rsidRPr="00C52B1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 xml:space="preserve">Formy zajęć dydaktycznych </w:t>
      </w:r>
      <w:r w:rsidR="004D72D9" w:rsidRPr="00C52B17">
        <w:rPr>
          <w:rFonts w:ascii="Tahoma" w:hAnsi="Tahoma" w:cs="Tahoma"/>
        </w:rPr>
        <w:t>oraz</w:t>
      </w:r>
      <w:r w:rsidRPr="00C52B17">
        <w:rPr>
          <w:rFonts w:ascii="Tahoma" w:hAnsi="Tahoma" w:cs="Tahoma"/>
        </w:rPr>
        <w:t xml:space="preserve"> wymiar </w:t>
      </w:r>
      <w:r w:rsidR="004D72D9" w:rsidRPr="00C52B1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C52B17" w:rsidTr="00A45247">
        <w:tc>
          <w:tcPr>
            <w:tcW w:w="9778" w:type="dxa"/>
            <w:gridSpan w:val="8"/>
            <w:vAlign w:val="center"/>
          </w:tcPr>
          <w:p w:rsidR="0035344F" w:rsidRPr="00C52B1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52B17" w:rsidTr="00A45247"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2B1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52B1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C52B1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ECTS</w:t>
            </w:r>
          </w:p>
        </w:tc>
      </w:tr>
      <w:tr w:rsidR="0035344F" w:rsidRPr="00C52B17" w:rsidTr="00A45247">
        <w:tc>
          <w:tcPr>
            <w:tcW w:w="1222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2B17" w:rsidRDefault="00C01ED4" w:rsidP="001E13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2</w:t>
            </w:r>
            <w:r w:rsidR="001E1345" w:rsidRPr="00C52B17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C52B17" w:rsidRDefault="0080044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C52B17" w:rsidRDefault="00C12C07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2</w:t>
            </w:r>
          </w:p>
        </w:tc>
      </w:tr>
    </w:tbl>
    <w:p w:rsidR="0080044A" w:rsidRPr="00C52B17" w:rsidRDefault="0080044A" w:rsidP="0080044A">
      <w:pPr>
        <w:pStyle w:val="Podpunkty"/>
        <w:ind w:left="0"/>
        <w:rPr>
          <w:rFonts w:ascii="Tahoma" w:hAnsi="Tahoma" w:cs="Tahoma"/>
        </w:rPr>
      </w:pPr>
    </w:p>
    <w:p w:rsidR="008938C7" w:rsidRPr="00C52B1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>Metody realizacji zajęć</w:t>
      </w:r>
      <w:r w:rsidR="006A46E0" w:rsidRPr="00C52B1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C52B17" w:rsidTr="00A45247">
        <w:tc>
          <w:tcPr>
            <w:tcW w:w="2127" w:type="dxa"/>
            <w:vAlign w:val="center"/>
          </w:tcPr>
          <w:p w:rsidR="006A46E0" w:rsidRPr="00C52B1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C52B1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Metoda realizacji</w:t>
            </w:r>
          </w:p>
        </w:tc>
      </w:tr>
      <w:tr w:rsidR="006A46E0" w:rsidRPr="00C52B17" w:rsidTr="00A45247">
        <w:tc>
          <w:tcPr>
            <w:tcW w:w="2127" w:type="dxa"/>
            <w:vAlign w:val="center"/>
          </w:tcPr>
          <w:p w:rsidR="006A46E0" w:rsidRPr="00C52B1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2B17"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C01ED4" w:rsidRPr="00C52B17" w:rsidRDefault="00907055" w:rsidP="007343F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2B17">
              <w:rPr>
                <w:rFonts w:ascii="Tahoma" w:hAnsi="Tahoma" w:cs="Tahoma"/>
                <w:b w:val="0"/>
              </w:rPr>
              <w:t xml:space="preserve">Wykład </w:t>
            </w:r>
            <w:r w:rsidR="007B22B9" w:rsidRPr="00C52B17">
              <w:rPr>
                <w:rFonts w:ascii="Tahoma" w:hAnsi="Tahoma" w:cs="Tahoma"/>
                <w:b w:val="0"/>
              </w:rPr>
              <w:t xml:space="preserve">podawczo-konwersatoryjny </w:t>
            </w:r>
            <w:r w:rsidR="00D46B29" w:rsidRPr="00C52B17">
              <w:rPr>
                <w:rFonts w:ascii="Tahoma" w:hAnsi="Tahoma" w:cs="Tahoma"/>
                <w:b w:val="0"/>
              </w:rPr>
              <w:t xml:space="preserve"> z </w:t>
            </w:r>
            <w:r w:rsidRPr="00C52B17">
              <w:rPr>
                <w:rFonts w:ascii="Tahoma" w:hAnsi="Tahoma" w:cs="Tahoma"/>
                <w:b w:val="0"/>
              </w:rPr>
              <w:t>uwzględnieniem aktywności słuchaczy.</w:t>
            </w:r>
          </w:p>
        </w:tc>
      </w:tr>
    </w:tbl>
    <w:p w:rsidR="000C41C8" w:rsidRPr="00C52B1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C52B17" w:rsidRDefault="008938C7" w:rsidP="00F82088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lastRenderedPageBreak/>
        <w:t xml:space="preserve">Treści kształcenia </w:t>
      </w:r>
      <w:r w:rsidRPr="00C52B17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C52B17" w:rsidRDefault="00BB4F43" w:rsidP="00F82088">
      <w:pPr>
        <w:pStyle w:val="Podpunkty"/>
        <w:keepNext/>
        <w:ind w:left="0"/>
        <w:rPr>
          <w:rFonts w:ascii="Tahoma" w:hAnsi="Tahoma" w:cs="Tahoma"/>
          <w:smallCaps/>
        </w:rPr>
      </w:pPr>
      <w:r w:rsidRPr="00C52B17"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E2646" w:rsidRPr="00C52B17" w:rsidTr="00FE264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E2646" w:rsidRPr="00C52B17" w:rsidRDefault="00FE264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2B1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E2646" w:rsidRPr="00C52B17" w:rsidRDefault="00FE26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52B17">
              <w:rPr>
                <w:rFonts w:ascii="Tahoma" w:hAnsi="Tahoma" w:cs="Tahoma"/>
                <w:smallCaps w:val="0"/>
                <w:szCs w:val="20"/>
              </w:rPr>
              <w:t>Treści kształcenia realizowane w ramach konwersatorium</w:t>
            </w:r>
          </w:p>
        </w:tc>
      </w:tr>
      <w:tr w:rsidR="00FE2646" w:rsidRPr="00C52B17" w:rsidTr="00FE264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E2646" w:rsidRPr="00C52B17" w:rsidRDefault="00FE264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E2646" w:rsidRPr="00C52B17" w:rsidRDefault="00FE264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K1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52B17">
              <w:rPr>
                <w:rFonts w:ascii="Tahoma" w:hAnsi="Tahoma" w:cs="Tahoma"/>
              </w:rPr>
              <w:t>Zagadnienia wstępne. Podstawowe kategorie gramatyczne. Części mowy.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K2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Czasownik, frazy czasownikowe, orzeczenie, czasy angielskie, aspekt i tryb.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K3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Budowa zdania.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K4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Rzeczowniki i frazy nominalne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K5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1E13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Przymiotniki</w:t>
            </w:r>
            <w:r w:rsidR="001E1345" w:rsidRPr="00C52B17">
              <w:rPr>
                <w:rFonts w:ascii="Tahoma" w:hAnsi="Tahoma" w:cs="Tahoma"/>
              </w:rPr>
              <w:t>,</w:t>
            </w:r>
            <w:r w:rsidRPr="00C52B17">
              <w:rPr>
                <w:rFonts w:ascii="Tahoma" w:hAnsi="Tahoma" w:cs="Tahoma"/>
              </w:rPr>
              <w:t xml:space="preserve"> przysłówki, przyimek 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F7080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K6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Negacja i zjawiska pokrewne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6D31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</w:t>
            </w:r>
            <w:r w:rsidR="006D31A1" w:rsidRPr="00C52B17">
              <w:rPr>
                <w:rFonts w:ascii="Tahoma" w:hAnsi="Tahoma" w:cs="Tahoma"/>
                <w:b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6D31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Zdania złożone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6D31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</w:t>
            </w:r>
            <w:r w:rsidR="006D31A1" w:rsidRPr="00C52B17">
              <w:rPr>
                <w:rFonts w:ascii="Tahoma" w:hAnsi="Tahoma" w:cs="Tahoma"/>
                <w:b w:val="0"/>
                <w:szCs w:val="20"/>
              </w:rPr>
              <w:t>8</w:t>
            </w:r>
          </w:p>
        </w:tc>
        <w:tc>
          <w:tcPr>
            <w:tcW w:w="9213" w:type="dxa"/>
            <w:vAlign w:val="center"/>
          </w:tcPr>
          <w:p w:rsidR="00FE2646" w:rsidRPr="00C52B17" w:rsidRDefault="00FE2646" w:rsidP="001314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Stopniowanie i porównanie, równoważniki zdań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6D31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</w:t>
            </w:r>
            <w:r w:rsidR="006D31A1" w:rsidRPr="00C52B17">
              <w:rPr>
                <w:rFonts w:ascii="Tahoma" w:hAnsi="Tahoma" w:cs="Tahoma"/>
                <w:b w:val="0"/>
                <w:szCs w:val="20"/>
              </w:rPr>
              <w:t>9</w:t>
            </w:r>
          </w:p>
        </w:tc>
        <w:tc>
          <w:tcPr>
            <w:tcW w:w="9213" w:type="dxa"/>
            <w:vAlign w:val="center"/>
          </w:tcPr>
          <w:p w:rsidR="00FE2646" w:rsidRPr="00C52B17" w:rsidRDefault="001E1345" w:rsidP="00637F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Strona bierna</w:t>
            </w:r>
          </w:p>
        </w:tc>
      </w:tr>
      <w:tr w:rsidR="00FE2646" w:rsidRPr="00C52B17" w:rsidTr="00FE2646">
        <w:tc>
          <w:tcPr>
            <w:tcW w:w="568" w:type="dxa"/>
            <w:vAlign w:val="center"/>
          </w:tcPr>
          <w:p w:rsidR="00FE2646" w:rsidRPr="00C52B17" w:rsidRDefault="00FE2646" w:rsidP="006D31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C52B17">
              <w:rPr>
                <w:rFonts w:ascii="Tahoma" w:hAnsi="Tahoma" w:cs="Tahoma"/>
                <w:b w:val="0"/>
                <w:szCs w:val="20"/>
              </w:rPr>
              <w:t>K1</w:t>
            </w:r>
            <w:r w:rsidR="006D31A1" w:rsidRPr="00C52B17">
              <w:rPr>
                <w:rFonts w:ascii="Tahoma" w:hAnsi="Tahoma" w:cs="Tahoma"/>
                <w:b w:val="0"/>
                <w:szCs w:val="20"/>
              </w:rPr>
              <w:t>0</w:t>
            </w:r>
          </w:p>
        </w:tc>
        <w:tc>
          <w:tcPr>
            <w:tcW w:w="9213" w:type="dxa"/>
            <w:vAlign w:val="center"/>
          </w:tcPr>
          <w:p w:rsidR="00FE2646" w:rsidRPr="00C52B17" w:rsidRDefault="001E1345" w:rsidP="00637F3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Morfologia angielska: procesy morfologiczne</w:t>
            </w:r>
          </w:p>
        </w:tc>
      </w:tr>
    </w:tbl>
    <w:p w:rsidR="006F68AB" w:rsidRPr="00C52B17" w:rsidRDefault="006F68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C52B1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52B17">
        <w:rPr>
          <w:rFonts w:ascii="Tahoma" w:hAnsi="Tahoma" w:cs="Tahoma"/>
          <w:spacing w:val="-8"/>
        </w:rPr>
        <w:t xml:space="preserve">Korelacja pomiędzy efektami </w:t>
      </w:r>
      <w:r w:rsidR="0087292F" w:rsidRPr="00C52B17">
        <w:rPr>
          <w:rFonts w:ascii="Tahoma" w:hAnsi="Tahoma" w:cs="Tahoma"/>
          <w:spacing w:val="-8"/>
        </w:rPr>
        <w:t>uczenia się</w:t>
      </w:r>
      <w:r w:rsidR="0005749C" w:rsidRPr="00C52B17">
        <w:rPr>
          <w:rFonts w:ascii="Tahoma" w:hAnsi="Tahoma" w:cs="Tahoma"/>
          <w:spacing w:val="-8"/>
        </w:rPr>
        <w:t xml:space="preserve">, </w:t>
      </w:r>
      <w:r w:rsidRPr="00C52B17">
        <w:rPr>
          <w:rFonts w:ascii="Tahoma" w:hAnsi="Tahoma" w:cs="Tahoma"/>
          <w:spacing w:val="-8"/>
        </w:rPr>
        <w:t>celami przedmiot</w:t>
      </w:r>
      <w:r w:rsidR="0005749C" w:rsidRPr="00C52B17">
        <w:rPr>
          <w:rFonts w:ascii="Tahoma" w:hAnsi="Tahoma" w:cs="Tahoma"/>
          <w:spacing w:val="-8"/>
        </w:rPr>
        <w:t>u</w:t>
      </w:r>
      <w:r w:rsidRPr="00C52B17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C52B17" w:rsidTr="00A45247">
        <w:tc>
          <w:tcPr>
            <w:tcW w:w="3261" w:type="dxa"/>
          </w:tcPr>
          <w:p w:rsidR="00F4304E" w:rsidRPr="00C52B17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2B17">
              <w:rPr>
                <w:rFonts w:ascii="Tahoma" w:hAnsi="Tahoma" w:cs="Tahoma"/>
                <w:smallCaps w:val="0"/>
              </w:rPr>
              <w:t xml:space="preserve">Efekt </w:t>
            </w:r>
            <w:r w:rsidR="0087292F" w:rsidRPr="00C52B1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C52B1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2B1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C52B1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52B1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C52B17" w:rsidTr="00A45247">
        <w:tc>
          <w:tcPr>
            <w:tcW w:w="3261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C52B17" w:rsidRDefault="00EF6844" w:rsidP="006D31A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K1-1</w:t>
            </w:r>
            <w:r w:rsidR="006D31A1" w:rsidRPr="00C52B17">
              <w:rPr>
                <w:rFonts w:ascii="Tahoma" w:hAnsi="Tahoma" w:cs="Tahoma"/>
                <w:color w:val="auto"/>
              </w:rPr>
              <w:t>0</w:t>
            </w:r>
          </w:p>
        </w:tc>
      </w:tr>
      <w:tr w:rsidR="0005749C" w:rsidRPr="00C52B17" w:rsidTr="00A45247">
        <w:tc>
          <w:tcPr>
            <w:tcW w:w="3261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C52B17" w:rsidRDefault="00EF6844" w:rsidP="006D31A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K2-1</w:t>
            </w:r>
            <w:r w:rsidR="006D31A1" w:rsidRPr="00C52B17">
              <w:rPr>
                <w:rFonts w:ascii="Tahoma" w:hAnsi="Tahoma" w:cs="Tahoma"/>
                <w:color w:val="auto"/>
              </w:rPr>
              <w:t>0</w:t>
            </w:r>
          </w:p>
        </w:tc>
      </w:tr>
      <w:tr w:rsidR="0005749C" w:rsidRPr="00C52B17" w:rsidTr="00A45247">
        <w:tc>
          <w:tcPr>
            <w:tcW w:w="3261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C52B17" w:rsidRDefault="00C01ED4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C52B17" w:rsidRDefault="00EF6844" w:rsidP="006D31A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52B17">
              <w:rPr>
                <w:rFonts w:ascii="Tahoma" w:hAnsi="Tahoma" w:cs="Tahoma"/>
                <w:color w:val="auto"/>
              </w:rPr>
              <w:t>K2-1</w:t>
            </w:r>
            <w:r w:rsidR="006D31A1" w:rsidRPr="00C52B17">
              <w:rPr>
                <w:rFonts w:ascii="Tahoma" w:hAnsi="Tahoma" w:cs="Tahoma"/>
                <w:color w:val="auto"/>
              </w:rPr>
              <w:t>0</w:t>
            </w:r>
          </w:p>
        </w:tc>
      </w:tr>
    </w:tbl>
    <w:p w:rsidR="006F68AB" w:rsidRPr="00C52B17" w:rsidRDefault="006F68A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52B1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 xml:space="preserve">Metody </w:t>
      </w:r>
      <w:r w:rsidR="00603431" w:rsidRPr="00C52B17">
        <w:rPr>
          <w:rFonts w:ascii="Tahoma" w:hAnsi="Tahoma" w:cs="Tahoma"/>
        </w:rPr>
        <w:t xml:space="preserve">weryfikacji efektów </w:t>
      </w:r>
      <w:r w:rsidR="0087292F" w:rsidRPr="00C52B17">
        <w:rPr>
          <w:rFonts w:ascii="Tahoma" w:hAnsi="Tahoma" w:cs="Tahoma"/>
          <w:spacing w:val="-8"/>
        </w:rPr>
        <w:t>uczenia się</w:t>
      </w:r>
      <w:r w:rsidR="0087292F" w:rsidRPr="00C52B17">
        <w:rPr>
          <w:rFonts w:ascii="Tahoma" w:hAnsi="Tahoma" w:cs="Tahoma"/>
          <w:b w:val="0"/>
          <w:sz w:val="20"/>
        </w:rPr>
        <w:t xml:space="preserve"> </w:t>
      </w:r>
      <w:r w:rsidRPr="00C52B1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260"/>
        <w:gridCol w:w="5103"/>
      </w:tblGrid>
      <w:tr w:rsidR="004A1B60" w:rsidRPr="00C52B17" w:rsidTr="00FE2646">
        <w:tc>
          <w:tcPr>
            <w:tcW w:w="1418" w:type="dxa"/>
            <w:vAlign w:val="center"/>
          </w:tcPr>
          <w:p w:rsidR="004A1B60" w:rsidRPr="00C52B17" w:rsidRDefault="004A1B60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2B1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7292F" w:rsidRPr="00C52B1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  <w:vAlign w:val="center"/>
          </w:tcPr>
          <w:p w:rsidR="004A1B60" w:rsidRPr="00C52B17" w:rsidRDefault="004A1B60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2B1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103" w:type="dxa"/>
            <w:vAlign w:val="center"/>
          </w:tcPr>
          <w:p w:rsidR="004A1B60" w:rsidRPr="00C52B17" w:rsidRDefault="00FE2646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2B1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C52B17" w:rsidTr="00FE2646">
        <w:tc>
          <w:tcPr>
            <w:tcW w:w="1418" w:type="dxa"/>
            <w:vAlign w:val="center"/>
          </w:tcPr>
          <w:p w:rsidR="004A1B60" w:rsidRPr="00C52B17" w:rsidRDefault="00C01ED4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4A1B60" w:rsidRPr="00C52B17" w:rsidRDefault="008E328A" w:rsidP="008E45E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Sprawdzian (zadania otwarte i zamknięte)</w:t>
            </w:r>
          </w:p>
        </w:tc>
        <w:tc>
          <w:tcPr>
            <w:tcW w:w="5103" w:type="dxa"/>
            <w:vAlign w:val="center"/>
          </w:tcPr>
          <w:p w:rsidR="004A1B60" w:rsidRPr="00C52B17" w:rsidRDefault="00FE264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4A1B60" w:rsidRPr="00C52B17" w:rsidTr="00FE2646">
        <w:tc>
          <w:tcPr>
            <w:tcW w:w="1418" w:type="dxa"/>
            <w:vAlign w:val="center"/>
          </w:tcPr>
          <w:p w:rsidR="004A1B60" w:rsidRPr="00C52B17" w:rsidRDefault="00C01ED4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4A1B60" w:rsidRPr="00C52B17" w:rsidRDefault="008E328A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Sprawdzian (zadania otwarte i zamknięte)</w:t>
            </w:r>
          </w:p>
        </w:tc>
        <w:tc>
          <w:tcPr>
            <w:tcW w:w="5103" w:type="dxa"/>
            <w:vAlign w:val="center"/>
          </w:tcPr>
          <w:p w:rsidR="004A1B60" w:rsidRPr="00C52B17" w:rsidRDefault="00FE2646" w:rsidP="00EE450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4A1B60" w:rsidRPr="00C52B17" w:rsidTr="00FE2646">
        <w:tc>
          <w:tcPr>
            <w:tcW w:w="1418" w:type="dxa"/>
            <w:vAlign w:val="center"/>
          </w:tcPr>
          <w:p w:rsidR="004A1B60" w:rsidRPr="00C52B17" w:rsidRDefault="00C01ED4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4A1B60" w:rsidRPr="00C52B17" w:rsidRDefault="008E328A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Sprawdzian (zadania otwarte i zamknięte)</w:t>
            </w:r>
          </w:p>
        </w:tc>
        <w:tc>
          <w:tcPr>
            <w:tcW w:w="5103" w:type="dxa"/>
            <w:vAlign w:val="center"/>
          </w:tcPr>
          <w:p w:rsidR="004A1B60" w:rsidRPr="00C52B17" w:rsidRDefault="00FE264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B17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</w:tbl>
    <w:p w:rsidR="006F68AB" w:rsidRPr="00C52B17" w:rsidRDefault="006F68AB" w:rsidP="00D9128E">
      <w:pPr>
        <w:pStyle w:val="Podpunkty"/>
        <w:ind w:left="0"/>
        <w:rPr>
          <w:rFonts w:ascii="Tahoma" w:hAnsi="Tahoma" w:cs="Tahoma"/>
        </w:rPr>
      </w:pPr>
    </w:p>
    <w:p w:rsidR="008938C7" w:rsidRPr="00C52B1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 xml:space="preserve">Kryteria oceny </w:t>
      </w:r>
      <w:r w:rsidR="0087292F" w:rsidRPr="00C52B17">
        <w:rPr>
          <w:rFonts w:ascii="Tahoma" w:hAnsi="Tahoma" w:cs="Tahoma"/>
        </w:rPr>
        <w:t xml:space="preserve">stopnia osiągnięcia efektów </w:t>
      </w:r>
      <w:r w:rsidR="0087292F" w:rsidRPr="00C52B17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C52B17" w:rsidTr="00004948">
        <w:trPr>
          <w:trHeight w:val="397"/>
        </w:trPr>
        <w:tc>
          <w:tcPr>
            <w:tcW w:w="1135" w:type="dxa"/>
            <w:vAlign w:val="center"/>
          </w:tcPr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Efekt</w:t>
            </w:r>
          </w:p>
          <w:p w:rsidR="008938C7" w:rsidRPr="00C52B17" w:rsidRDefault="0087292F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C52B17"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 ocenę 2</w:t>
            </w:r>
          </w:p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 ocenę 3</w:t>
            </w:r>
          </w:p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 ocenę 4</w:t>
            </w:r>
          </w:p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Na ocenę 5</w:t>
            </w:r>
          </w:p>
          <w:p w:rsidR="008938C7" w:rsidRPr="00C52B1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student potrafi</w:t>
            </w:r>
          </w:p>
        </w:tc>
      </w:tr>
      <w:tr w:rsidR="008938C7" w:rsidRPr="00C52B17" w:rsidTr="00004948">
        <w:tc>
          <w:tcPr>
            <w:tcW w:w="1135" w:type="dxa"/>
            <w:vAlign w:val="center"/>
          </w:tcPr>
          <w:p w:rsidR="008938C7" w:rsidRPr="00C52B17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</w:t>
            </w:r>
            <w:r w:rsidR="008938C7" w:rsidRPr="00C52B17">
              <w:rPr>
                <w:rFonts w:ascii="Tahoma" w:hAnsi="Tahoma" w:cs="Tahoma"/>
              </w:rPr>
              <w:t>W</w:t>
            </w:r>
            <w:r w:rsidR="0087292F" w:rsidRPr="00C52B17">
              <w:rPr>
                <w:rFonts w:ascii="Tahoma" w:hAnsi="Tahoma" w:cs="Tahoma"/>
              </w:rPr>
              <w:t>0</w:t>
            </w:r>
            <w:r w:rsidR="008938C7" w:rsidRPr="00C52B1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C52B17" w:rsidRDefault="00EE450D" w:rsidP="008B17A8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C52B17">
              <w:rPr>
                <w:rFonts w:ascii="Tahoma" w:hAnsi="Tahoma" w:cs="Tahoma"/>
              </w:rPr>
              <w:t xml:space="preserve">Student nie zna elementarnej terminologii </w:t>
            </w:r>
            <w:r w:rsidR="008B17A8" w:rsidRPr="00C52B17">
              <w:rPr>
                <w:rFonts w:ascii="Tahoma" w:hAnsi="Tahoma" w:cs="Tahoma"/>
              </w:rPr>
              <w:t>gramatycznej i jej zastosowania w języku.</w:t>
            </w:r>
          </w:p>
        </w:tc>
        <w:tc>
          <w:tcPr>
            <w:tcW w:w="2126" w:type="dxa"/>
            <w:vAlign w:val="center"/>
          </w:tcPr>
          <w:p w:rsidR="008938C7" w:rsidRPr="00C52B17" w:rsidRDefault="00EE450D" w:rsidP="00E75F3B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C52B17">
              <w:rPr>
                <w:rFonts w:ascii="Tahoma" w:hAnsi="Tahoma" w:cs="Tahoma"/>
              </w:rPr>
              <w:t xml:space="preserve">Student zna w dostatecznym stopniu elementarną terminologię </w:t>
            </w:r>
            <w:r w:rsidR="008B17A8" w:rsidRPr="00C52B17">
              <w:rPr>
                <w:rFonts w:ascii="Tahoma" w:hAnsi="Tahoma" w:cs="Tahoma"/>
              </w:rPr>
              <w:t>gramatyczną i jej zastosowanie w języku.</w:t>
            </w:r>
            <w:r w:rsidR="00E75F3B" w:rsidRPr="00C52B17">
              <w:rPr>
                <w:rFonts w:ascii="Tahoma" w:hAnsi="Tahoma" w:cs="Tahoma"/>
              </w:rPr>
              <w:t xml:space="preserve"> Zna nazwy pojęć gramatycznych.</w:t>
            </w:r>
          </w:p>
        </w:tc>
        <w:tc>
          <w:tcPr>
            <w:tcW w:w="2126" w:type="dxa"/>
            <w:vAlign w:val="center"/>
          </w:tcPr>
          <w:p w:rsidR="008938C7" w:rsidRPr="00C52B17" w:rsidRDefault="008B17A8" w:rsidP="008B17A8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C52B17">
              <w:rPr>
                <w:rFonts w:ascii="Tahoma" w:hAnsi="Tahoma" w:cs="Tahoma"/>
              </w:rPr>
              <w:t>Student zna dobrze elementarną terminologię gramatyczną i jej zastosowanie w języku.</w:t>
            </w:r>
            <w:r w:rsidR="00E75F3B" w:rsidRPr="00C52B17">
              <w:rPr>
                <w:rFonts w:ascii="Tahoma" w:hAnsi="Tahoma" w:cs="Tahoma"/>
              </w:rPr>
              <w:t xml:space="preserve"> Zna nazwy pojęć gramatycznych i ich definicje.</w:t>
            </w:r>
          </w:p>
        </w:tc>
        <w:tc>
          <w:tcPr>
            <w:tcW w:w="2268" w:type="dxa"/>
            <w:vAlign w:val="center"/>
          </w:tcPr>
          <w:p w:rsidR="008938C7" w:rsidRPr="00C52B17" w:rsidRDefault="00EE450D" w:rsidP="008B17A8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C52B17">
              <w:rPr>
                <w:rFonts w:ascii="Tahoma" w:hAnsi="Tahoma" w:cs="Tahoma"/>
              </w:rPr>
              <w:t xml:space="preserve">Student zna bardzo dobrze elementarną terminologię </w:t>
            </w:r>
            <w:r w:rsidR="008B17A8" w:rsidRPr="00C52B17">
              <w:rPr>
                <w:rFonts w:ascii="Tahoma" w:hAnsi="Tahoma" w:cs="Tahoma"/>
              </w:rPr>
              <w:t>gramatyczną i jej zastosowanie w języku.</w:t>
            </w:r>
            <w:r w:rsidR="00E75F3B" w:rsidRPr="00C52B17">
              <w:rPr>
                <w:rFonts w:ascii="Tahoma" w:hAnsi="Tahoma" w:cs="Tahoma"/>
              </w:rPr>
              <w:t xml:space="preserve"> Zna bezbłędnie nazwy pojęć gramatycznych i ich definicje.</w:t>
            </w:r>
          </w:p>
        </w:tc>
      </w:tr>
      <w:tr w:rsidR="008938C7" w:rsidRPr="00C52B17" w:rsidTr="00004948">
        <w:tc>
          <w:tcPr>
            <w:tcW w:w="1135" w:type="dxa"/>
            <w:vAlign w:val="center"/>
          </w:tcPr>
          <w:p w:rsidR="008938C7" w:rsidRPr="00C52B1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</w:t>
            </w:r>
            <w:r w:rsidR="008938C7" w:rsidRPr="00C52B17">
              <w:rPr>
                <w:rFonts w:ascii="Tahoma" w:hAnsi="Tahoma" w:cs="Tahoma"/>
              </w:rPr>
              <w:t>U</w:t>
            </w:r>
            <w:r w:rsidR="0087292F" w:rsidRPr="00C52B17">
              <w:rPr>
                <w:rFonts w:ascii="Tahoma" w:hAnsi="Tahoma" w:cs="Tahoma"/>
              </w:rPr>
              <w:t>0</w:t>
            </w:r>
            <w:r w:rsidR="008938C7" w:rsidRPr="00C52B1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C52B17" w:rsidRDefault="008B17A8" w:rsidP="00E75F3B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nie potrafi zastosować gramatycznie poprawnych form w wypowiedzi ustnej.</w:t>
            </w:r>
          </w:p>
        </w:tc>
        <w:tc>
          <w:tcPr>
            <w:tcW w:w="2126" w:type="dxa"/>
            <w:vAlign w:val="center"/>
          </w:tcPr>
          <w:p w:rsidR="008938C7" w:rsidRPr="00C52B17" w:rsidRDefault="008B17A8" w:rsidP="00E75F3B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w stopniu dostatecznym potrafi zastosować gramatycznie poprawne formy w wypowiedzi ustnej.</w:t>
            </w:r>
            <w:r w:rsidR="00E75F3B" w:rsidRPr="00C52B17">
              <w:rPr>
                <w:rFonts w:ascii="Tahoma" w:hAnsi="Tahoma" w:cs="Tahoma"/>
                <w:szCs w:val="18"/>
              </w:rPr>
              <w:t xml:space="preserve"> Potrafi częściowo rozpoznać i częściowo poprawić błędne formy.</w:t>
            </w:r>
          </w:p>
        </w:tc>
        <w:tc>
          <w:tcPr>
            <w:tcW w:w="2126" w:type="dxa"/>
            <w:vAlign w:val="center"/>
          </w:tcPr>
          <w:p w:rsidR="008938C7" w:rsidRPr="00C52B17" w:rsidRDefault="00E75F3B" w:rsidP="006D3BA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w stopniu dobrym potrafi zastosować gramatycznie poprawne formy w wypowiedzi ustnej.</w:t>
            </w:r>
            <w:r w:rsidR="006D3BA6" w:rsidRPr="00C52B17">
              <w:rPr>
                <w:rFonts w:ascii="Tahoma" w:hAnsi="Tahoma" w:cs="Tahoma"/>
                <w:szCs w:val="18"/>
              </w:rPr>
              <w:t xml:space="preserve"> Potrafi rozpoznać wszystkie błędne formy i częściowo je poprawić.</w:t>
            </w:r>
          </w:p>
        </w:tc>
        <w:tc>
          <w:tcPr>
            <w:tcW w:w="2268" w:type="dxa"/>
            <w:vAlign w:val="center"/>
          </w:tcPr>
          <w:p w:rsidR="008938C7" w:rsidRPr="00C52B17" w:rsidRDefault="006D3BA6" w:rsidP="00907055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w stopniu bardzo dobrym potrafi zastosować gramatycznie poprawne formy w wypowiedzi ustnej. Potrafi rozpoznać wszystkie błędne formy</w:t>
            </w:r>
            <w:r w:rsidR="00907055" w:rsidRPr="00C52B17">
              <w:rPr>
                <w:rFonts w:ascii="Tahoma" w:hAnsi="Tahoma" w:cs="Tahoma"/>
                <w:szCs w:val="18"/>
              </w:rPr>
              <w:t xml:space="preserve"> i poprawić zdecydowaną większość.</w:t>
            </w:r>
          </w:p>
        </w:tc>
      </w:tr>
      <w:tr w:rsidR="008938C7" w:rsidRPr="00C52B17" w:rsidTr="00004948">
        <w:tc>
          <w:tcPr>
            <w:tcW w:w="1135" w:type="dxa"/>
            <w:vAlign w:val="center"/>
          </w:tcPr>
          <w:p w:rsidR="008938C7" w:rsidRPr="00C52B1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52B17">
              <w:rPr>
                <w:rFonts w:ascii="Tahoma" w:hAnsi="Tahoma" w:cs="Tahoma"/>
              </w:rPr>
              <w:t>P_</w:t>
            </w:r>
            <w:r w:rsidR="008938C7" w:rsidRPr="00C52B17">
              <w:rPr>
                <w:rFonts w:ascii="Tahoma" w:hAnsi="Tahoma" w:cs="Tahoma"/>
              </w:rPr>
              <w:t>U</w:t>
            </w:r>
            <w:r w:rsidR="0087292F" w:rsidRPr="00C52B17">
              <w:rPr>
                <w:rFonts w:ascii="Tahoma" w:hAnsi="Tahoma" w:cs="Tahoma"/>
              </w:rPr>
              <w:t>0</w:t>
            </w:r>
            <w:r w:rsidR="008938C7" w:rsidRPr="00C52B1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C52B17" w:rsidRDefault="006D3BA6" w:rsidP="00E75F3B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nie potrafi rozpoznać i określić współzależności w zdaniu.</w:t>
            </w:r>
          </w:p>
        </w:tc>
        <w:tc>
          <w:tcPr>
            <w:tcW w:w="2126" w:type="dxa"/>
            <w:vAlign w:val="center"/>
          </w:tcPr>
          <w:p w:rsidR="008938C7" w:rsidRPr="00C52B17" w:rsidRDefault="006D3BA6" w:rsidP="006D3BA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potrafi częściowo rozpoznać współzależności w zdaniu.</w:t>
            </w:r>
          </w:p>
        </w:tc>
        <w:tc>
          <w:tcPr>
            <w:tcW w:w="2126" w:type="dxa"/>
            <w:vAlign w:val="center"/>
          </w:tcPr>
          <w:p w:rsidR="008938C7" w:rsidRPr="00C52B17" w:rsidRDefault="006D3BA6" w:rsidP="006D3BA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potrafi rozpoznać i częściowo określić współzależności w zdaniu.</w:t>
            </w:r>
          </w:p>
        </w:tc>
        <w:tc>
          <w:tcPr>
            <w:tcW w:w="2268" w:type="dxa"/>
            <w:vAlign w:val="center"/>
          </w:tcPr>
          <w:p w:rsidR="008938C7" w:rsidRPr="00C52B17" w:rsidRDefault="006D3BA6" w:rsidP="006D3BA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C52B17">
              <w:rPr>
                <w:rFonts w:ascii="Tahoma" w:hAnsi="Tahoma" w:cs="Tahoma"/>
                <w:szCs w:val="18"/>
              </w:rPr>
              <w:t>Student potrafi zarówno rozpoznać jak i określić współzależności w zdaniu.</w:t>
            </w:r>
          </w:p>
        </w:tc>
      </w:tr>
    </w:tbl>
    <w:p w:rsidR="006F68AB" w:rsidRPr="00C52B17" w:rsidRDefault="006F68A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52B1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B17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C52B17" w:rsidTr="00A45247">
        <w:tc>
          <w:tcPr>
            <w:tcW w:w="9778" w:type="dxa"/>
          </w:tcPr>
          <w:p w:rsidR="00AB655E" w:rsidRPr="00C52B1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2B1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02139" w:rsidTr="00A45247">
        <w:tc>
          <w:tcPr>
            <w:tcW w:w="9778" w:type="dxa"/>
            <w:vAlign w:val="center"/>
          </w:tcPr>
          <w:p w:rsidR="00AB655E" w:rsidRPr="00C52B17" w:rsidRDefault="006D3BA6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C52B17">
              <w:rPr>
                <w:rFonts w:ascii="Tahoma" w:hAnsi="Tahoma" w:cs="Tahoma"/>
                <w:b w:val="0"/>
                <w:sz w:val="20"/>
                <w:lang w:val="en-GB"/>
              </w:rPr>
              <w:t xml:space="preserve">1. R. Huddleston, G. K. Pullum, </w:t>
            </w:r>
            <w:r w:rsidRPr="00C52B17">
              <w:rPr>
                <w:rFonts w:ascii="Tahoma" w:hAnsi="Tahoma" w:cs="Tahoma"/>
                <w:b w:val="0"/>
                <w:i/>
                <w:sz w:val="20"/>
                <w:lang w:val="en-GB"/>
              </w:rPr>
              <w:t>A Student’s Introduction to English Grammar</w:t>
            </w:r>
            <w:r w:rsidRPr="00C52B17">
              <w:rPr>
                <w:rFonts w:ascii="Tahoma" w:hAnsi="Tahoma" w:cs="Tahoma"/>
                <w:b w:val="0"/>
                <w:sz w:val="20"/>
                <w:lang w:val="en-GB"/>
              </w:rPr>
              <w:t>, CUP 2005</w:t>
            </w:r>
          </w:p>
        </w:tc>
      </w:tr>
    </w:tbl>
    <w:p w:rsidR="00FC1BE5" w:rsidRPr="00C52B17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C52B17" w:rsidTr="00A45247">
        <w:tc>
          <w:tcPr>
            <w:tcW w:w="9778" w:type="dxa"/>
          </w:tcPr>
          <w:p w:rsidR="00AB655E" w:rsidRPr="00C52B1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2B1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03B8F" w:rsidRPr="00202139" w:rsidTr="00560AE1">
        <w:tc>
          <w:tcPr>
            <w:tcW w:w="9778" w:type="dxa"/>
            <w:vAlign w:val="center"/>
          </w:tcPr>
          <w:p w:rsidR="00903B8F" w:rsidRPr="00202139" w:rsidRDefault="00903B8F" w:rsidP="00903B8F">
            <w:pPr>
              <w:pStyle w:val="Podpunkty"/>
              <w:numPr>
                <w:ilvl w:val="0"/>
                <w:numId w:val="20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02139">
              <w:rPr>
                <w:rFonts w:ascii="Tahoma" w:hAnsi="Tahoma" w:cs="Tahoma"/>
                <w:b w:val="0"/>
                <w:sz w:val="20"/>
                <w:lang w:val="en-US"/>
              </w:rPr>
              <w:lastRenderedPageBreak/>
              <w:t>Biber D., Conrad S., Leech G., 2002, Longman Student Grammar of Spoken and Written English, London: Longman</w:t>
            </w:r>
          </w:p>
          <w:p w:rsidR="00903B8F" w:rsidRPr="00202139" w:rsidRDefault="00903B8F" w:rsidP="00903B8F">
            <w:pPr>
              <w:pStyle w:val="Podpunkty"/>
              <w:numPr>
                <w:ilvl w:val="0"/>
                <w:numId w:val="20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Twardzisz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, P., 2010, 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Patterns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 xml:space="preserve"> of English Word-</w:t>
            </w:r>
            <w:proofErr w:type="spellStart"/>
            <w:r w:rsidRPr="00190608">
              <w:rPr>
                <w:rFonts w:ascii="Tahoma" w:hAnsi="Tahoma" w:cs="Tahoma"/>
                <w:b w:val="0"/>
                <w:sz w:val="20"/>
              </w:rPr>
              <w:t>Formation</w:t>
            </w:r>
            <w:proofErr w:type="spellEnd"/>
            <w:r w:rsidRPr="00190608">
              <w:rPr>
                <w:rFonts w:ascii="Tahoma" w:hAnsi="Tahoma" w:cs="Tahoma"/>
                <w:b w:val="0"/>
                <w:sz w:val="20"/>
              </w:rPr>
              <w:t>, Warszawa: Katedra Języków Specjalistycznych Uniwersytetu Warszawskiego</w:t>
            </w:r>
          </w:p>
          <w:p w:rsidR="00903B8F" w:rsidRPr="00190608" w:rsidRDefault="00903B8F" w:rsidP="00903B8F">
            <w:pPr>
              <w:pStyle w:val="Podpunkty"/>
              <w:numPr>
                <w:ilvl w:val="0"/>
                <w:numId w:val="20"/>
              </w:numPr>
              <w:jc w:val="left"/>
              <w:textAlignment w:val="auto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02139">
              <w:rPr>
                <w:rFonts w:ascii="Tahoma" w:hAnsi="Tahoma" w:cs="Tahoma"/>
                <w:b w:val="0"/>
                <w:sz w:val="20"/>
                <w:lang w:val="en-US"/>
              </w:rPr>
              <w:t>Swan, M., 2005, Practical English Usage, Oxford: Oxford University Press.</w:t>
            </w:r>
          </w:p>
        </w:tc>
      </w:tr>
    </w:tbl>
    <w:p w:rsidR="00FA5FD5" w:rsidRPr="00C52B17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C52B1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52B17">
        <w:rPr>
          <w:rFonts w:ascii="Tahoma" w:hAnsi="Tahoma" w:cs="Tahoma"/>
        </w:rPr>
        <w:t>Nakład pracy studenta - bilans punktów ECTS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7292F" w:rsidRPr="00C52B17" w:rsidTr="00F82088">
        <w:trPr>
          <w:cantSplit/>
          <w:trHeight w:val="231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2B1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2B1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7292F" w:rsidRPr="00C52B17" w:rsidTr="00F82088">
        <w:trPr>
          <w:cantSplit/>
          <w:trHeight w:val="231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2B1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52B1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Udział w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-</w:t>
            </w: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C52B17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52B17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C52B17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52B17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C52B17" w:rsidP="00C52B1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C52B17" w:rsidP="00C52B1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56</w:t>
            </w:r>
            <w:r w:rsidR="0087292F" w:rsidRPr="00C52B1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87292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52B17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87292F" w:rsidRPr="00C52B17" w:rsidTr="00F82088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52B1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C52B17" w:rsidP="009A6D5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C52B17">
              <w:rPr>
                <w:color w:val="auto"/>
                <w:spacing w:val="-4"/>
                <w:sz w:val="20"/>
                <w:szCs w:val="20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2F" w:rsidRPr="00C52B17" w:rsidRDefault="0087292F" w:rsidP="009A6D5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C52B17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87292F" w:rsidRPr="00C52B17" w:rsidRDefault="0087292F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Pr="00C52B1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C52B17" w:rsidSect="0001795B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AE1" w:rsidRDefault="00560AE1">
      <w:r>
        <w:separator/>
      </w:r>
    </w:p>
  </w:endnote>
  <w:endnote w:type="continuationSeparator" w:id="0">
    <w:p w:rsidR="00560AE1" w:rsidRDefault="0056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965" w:rsidRDefault="0047096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70965" w:rsidRDefault="0047096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965" w:rsidRPr="0080542D" w:rsidRDefault="00470965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80A5B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AE1" w:rsidRDefault="00560AE1">
      <w:r>
        <w:separator/>
      </w:r>
    </w:p>
  </w:footnote>
  <w:footnote w:type="continuationSeparator" w:id="0">
    <w:p w:rsidR="00560AE1" w:rsidRDefault="00560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17" w:rsidRDefault="00D80A5B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B446C8C"/>
    <w:multiLevelType w:val="hybridMultilevel"/>
    <w:tmpl w:val="C85AB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5A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0002"/>
    <w:rsid w:val="0005749C"/>
    <w:rsid w:val="00096DEE"/>
    <w:rsid w:val="000A4475"/>
    <w:rsid w:val="000A5135"/>
    <w:rsid w:val="000A6625"/>
    <w:rsid w:val="000C41C8"/>
    <w:rsid w:val="000D6CF0"/>
    <w:rsid w:val="000F6B74"/>
    <w:rsid w:val="00114163"/>
    <w:rsid w:val="00131492"/>
    <w:rsid w:val="00131673"/>
    <w:rsid w:val="00133A52"/>
    <w:rsid w:val="00177738"/>
    <w:rsid w:val="00196F16"/>
    <w:rsid w:val="001B0A22"/>
    <w:rsid w:val="001B1B46"/>
    <w:rsid w:val="001B3BF7"/>
    <w:rsid w:val="001C4F0A"/>
    <w:rsid w:val="001D73E7"/>
    <w:rsid w:val="001E1345"/>
    <w:rsid w:val="001E3F2A"/>
    <w:rsid w:val="001E46D2"/>
    <w:rsid w:val="001E640A"/>
    <w:rsid w:val="00200883"/>
    <w:rsid w:val="00202139"/>
    <w:rsid w:val="0020696D"/>
    <w:rsid w:val="002325AB"/>
    <w:rsid w:val="00232843"/>
    <w:rsid w:val="00255D45"/>
    <w:rsid w:val="00282BDB"/>
    <w:rsid w:val="00285CA1"/>
    <w:rsid w:val="002911F2"/>
    <w:rsid w:val="00293E7C"/>
    <w:rsid w:val="002A249F"/>
    <w:rsid w:val="003016A9"/>
    <w:rsid w:val="00307065"/>
    <w:rsid w:val="00314269"/>
    <w:rsid w:val="00337E2B"/>
    <w:rsid w:val="00350CF9"/>
    <w:rsid w:val="00351431"/>
    <w:rsid w:val="0035344F"/>
    <w:rsid w:val="00365292"/>
    <w:rsid w:val="0039645B"/>
    <w:rsid w:val="003973B8"/>
    <w:rsid w:val="003A3813"/>
    <w:rsid w:val="003B5B36"/>
    <w:rsid w:val="003D4003"/>
    <w:rsid w:val="003E1A8D"/>
    <w:rsid w:val="003F4233"/>
    <w:rsid w:val="003F7B62"/>
    <w:rsid w:val="00412A5F"/>
    <w:rsid w:val="00426BA1"/>
    <w:rsid w:val="00426BFE"/>
    <w:rsid w:val="00442815"/>
    <w:rsid w:val="00457FDC"/>
    <w:rsid w:val="004600E4"/>
    <w:rsid w:val="00470965"/>
    <w:rsid w:val="004846A3"/>
    <w:rsid w:val="0048771D"/>
    <w:rsid w:val="00497319"/>
    <w:rsid w:val="004A1B60"/>
    <w:rsid w:val="004C4181"/>
    <w:rsid w:val="004D26FD"/>
    <w:rsid w:val="004D4BBB"/>
    <w:rsid w:val="004D72D9"/>
    <w:rsid w:val="004F2C68"/>
    <w:rsid w:val="00513482"/>
    <w:rsid w:val="005247A6"/>
    <w:rsid w:val="00560AE1"/>
    <w:rsid w:val="00566BD4"/>
    <w:rsid w:val="00570077"/>
    <w:rsid w:val="00581858"/>
    <w:rsid w:val="005955F9"/>
    <w:rsid w:val="005C3225"/>
    <w:rsid w:val="005C753A"/>
    <w:rsid w:val="00603431"/>
    <w:rsid w:val="00620DD7"/>
    <w:rsid w:val="00626EA3"/>
    <w:rsid w:val="0063007E"/>
    <w:rsid w:val="00637F3C"/>
    <w:rsid w:val="00641D09"/>
    <w:rsid w:val="00663E53"/>
    <w:rsid w:val="006677E4"/>
    <w:rsid w:val="00676A3F"/>
    <w:rsid w:val="00680BA2"/>
    <w:rsid w:val="00684D54"/>
    <w:rsid w:val="006863F4"/>
    <w:rsid w:val="006A46E0"/>
    <w:rsid w:val="006B07BF"/>
    <w:rsid w:val="006D31A1"/>
    <w:rsid w:val="006D3BA6"/>
    <w:rsid w:val="006E6720"/>
    <w:rsid w:val="006F42A5"/>
    <w:rsid w:val="006F68AB"/>
    <w:rsid w:val="00707C67"/>
    <w:rsid w:val="007158A9"/>
    <w:rsid w:val="007201CB"/>
    <w:rsid w:val="007343FC"/>
    <w:rsid w:val="00741B8D"/>
    <w:rsid w:val="007461A1"/>
    <w:rsid w:val="00764F0D"/>
    <w:rsid w:val="00776076"/>
    <w:rsid w:val="00790329"/>
    <w:rsid w:val="007A79F2"/>
    <w:rsid w:val="007A7DFD"/>
    <w:rsid w:val="007B22B9"/>
    <w:rsid w:val="007C068F"/>
    <w:rsid w:val="007C675D"/>
    <w:rsid w:val="007D191E"/>
    <w:rsid w:val="007D1A45"/>
    <w:rsid w:val="007D685B"/>
    <w:rsid w:val="007F2FF6"/>
    <w:rsid w:val="0080044A"/>
    <w:rsid w:val="00802AC6"/>
    <w:rsid w:val="008046AE"/>
    <w:rsid w:val="0080542D"/>
    <w:rsid w:val="00814C3C"/>
    <w:rsid w:val="00846BE3"/>
    <w:rsid w:val="00847A73"/>
    <w:rsid w:val="00857E00"/>
    <w:rsid w:val="0087292F"/>
    <w:rsid w:val="00877135"/>
    <w:rsid w:val="008938C7"/>
    <w:rsid w:val="008B17A8"/>
    <w:rsid w:val="008B6A8D"/>
    <w:rsid w:val="008C6711"/>
    <w:rsid w:val="008C7BF3"/>
    <w:rsid w:val="008D2150"/>
    <w:rsid w:val="008E328A"/>
    <w:rsid w:val="008E45E8"/>
    <w:rsid w:val="00903B8F"/>
    <w:rsid w:val="00907055"/>
    <w:rsid w:val="00914E87"/>
    <w:rsid w:val="00923212"/>
    <w:rsid w:val="00931F5B"/>
    <w:rsid w:val="00933296"/>
    <w:rsid w:val="00940876"/>
    <w:rsid w:val="00940EEC"/>
    <w:rsid w:val="009458F5"/>
    <w:rsid w:val="00955477"/>
    <w:rsid w:val="009614FE"/>
    <w:rsid w:val="00964390"/>
    <w:rsid w:val="0096546E"/>
    <w:rsid w:val="00975A9A"/>
    <w:rsid w:val="009816D2"/>
    <w:rsid w:val="009A3FEE"/>
    <w:rsid w:val="009A43CE"/>
    <w:rsid w:val="009A6D59"/>
    <w:rsid w:val="009B4991"/>
    <w:rsid w:val="009C7640"/>
    <w:rsid w:val="009E09D8"/>
    <w:rsid w:val="00A11DDA"/>
    <w:rsid w:val="00A22B5F"/>
    <w:rsid w:val="00A32047"/>
    <w:rsid w:val="00A45247"/>
    <w:rsid w:val="00A45FE3"/>
    <w:rsid w:val="00A528A8"/>
    <w:rsid w:val="00A64607"/>
    <w:rsid w:val="00A82076"/>
    <w:rsid w:val="00A93354"/>
    <w:rsid w:val="00AA3B18"/>
    <w:rsid w:val="00AB655E"/>
    <w:rsid w:val="00AC57A5"/>
    <w:rsid w:val="00AE3B8A"/>
    <w:rsid w:val="00AF0B6F"/>
    <w:rsid w:val="00AF7D73"/>
    <w:rsid w:val="00B03E50"/>
    <w:rsid w:val="00B056F7"/>
    <w:rsid w:val="00B21339"/>
    <w:rsid w:val="00B314E9"/>
    <w:rsid w:val="00B60B0B"/>
    <w:rsid w:val="00B83F26"/>
    <w:rsid w:val="00B94548"/>
    <w:rsid w:val="00B95607"/>
    <w:rsid w:val="00B96AC5"/>
    <w:rsid w:val="00BB4F43"/>
    <w:rsid w:val="00C01ED4"/>
    <w:rsid w:val="00C10249"/>
    <w:rsid w:val="00C12C07"/>
    <w:rsid w:val="00C1364C"/>
    <w:rsid w:val="00C14521"/>
    <w:rsid w:val="00C15B5C"/>
    <w:rsid w:val="00C37C9A"/>
    <w:rsid w:val="00C50308"/>
    <w:rsid w:val="00C52B17"/>
    <w:rsid w:val="00C57E10"/>
    <w:rsid w:val="00C91467"/>
    <w:rsid w:val="00C947FB"/>
    <w:rsid w:val="00CB5513"/>
    <w:rsid w:val="00CD2DB2"/>
    <w:rsid w:val="00CE214E"/>
    <w:rsid w:val="00CE5AF6"/>
    <w:rsid w:val="00CF1CB2"/>
    <w:rsid w:val="00D11547"/>
    <w:rsid w:val="00D25FEE"/>
    <w:rsid w:val="00D36BD4"/>
    <w:rsid w:val="00D43CB7"/>
    <w:rsid w:val="00D465B9"/>
    <w:rsid w:val="00D46B29"/>
    <w:rsid w:val="00D62C8C"/>
    <w:rsid w:val="00D6433B"/>
    <w:rsid w:val="00D75FF4"/>
    <w:rsid w:val="00D80A5B"/>
    <w:rsid w:val="00D9128E"/>
    <w:rsid w:val="00DB0142"/>
    <w:rsid w:val="00DC3F90"/>
    <w:rsid w:val="00DD2ED3"/>
    <w:rsid w:val="00DE190F"/>
    <w:rsid w:val="00DF5C11"/>
    <w:rsid w:val="00E034FF"/>
    <w:rsid w:val="00E164CD"/>
    <w:rsid w:val="00E16E4A"/>
    <w:rsid w:val="00E351A5"/>
    <w:rsid w:val="00E75F3B"/>
    <w:rsid w:val="00E9725F"/>
    <w:rsid w:val="00EA1B88"/>
    <w:rsid w:val="00EB52B7"/>
    <w:rsid w:val="00EC15E6"/>
    <w:rsid w:val="00EC2C08"/>
    <w:rsid w:val="00EE1335"/>
    <w:rsid w:val="00EE450D"/>
    <w:rsid w:val="00EF6844"/>
    <w:rsid w:val="00F00795"/>
    <w:rsid w:val="00F01879"/>
    <w:rsid w:val="00F03B30"/>
    <w:rsid w:val="00F07F6B"/>
    <w:rsid w:val="00F128D3"/>
    <w:rsid w:val="00F201F9"/>
    <w:rsid w:val="00F4304E"/>
    <w:rsid w:val="00F469CC"/>
    <w:rsid w:val="00F53F75"/>
    <w:rsid w:val="00F70800"/>
    <w:rsid w:val="00F82088"/>
    <w:rsid w:val="00F926AC"/>
    <w:rsid w:val="00FA09BD"/>
    <w:rsid w:val="00FA5FD5"/>
    <w:rsid w:val="00FB6199"/>
    <w:rsid w:val="00FC1BE5"/>
    <w:rsid w:val="00FD3016"/>
    <w:rsid w:val="00FD36B1"/>
    <w:rsid w:val="00FE2646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48B59F3F"/>
  <w15:docId w15:val="{7004D0E5-4CF2-40DD-A1D4-2E594FE0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62DD5-9EDE-4DAC-9AFF-9BF212BB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2012-09-06T08:44:00Z</cp:lastPrinted>
  <dcterms:created xsi:type="dcterms:W3CDTF">2020-10-09T12:49:00Z</dcterms:created>
  <dcterms:modified xsi:type="dcterms:W3CDTF">2021-06-04T19:56:00Z</dcterms:modified>
</cp:coreProperties>
</file>